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2B" w:rsidRPr="00DC28D4" w:rsidRDefault="00911AB6"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1836A603" wp14:editId="038B8C66">
            <wp:simplePos x="0" y="0"/>
            <wp:positionH relativeFrom="column">
              <wp:posOffset>4886325</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a:ex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">
                <v:group id="Group 9" o:spid="_x0000_s1027" style="position:absolute;width:33229;height:51435" coordsize="33229,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77" o:spid="_x0000_s1028" style="position:absolute;top:4953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XJcMA&#10;AADbAAAADwAAAGRycy9kb3ducmV2LnhtbESPQWvCQBCF7wX/wzIFL0U3lSKSugklIPQkRPsDxuw0&#10;SZudjburxn/vHAq9zfDevPfNtpzcoK4UYu/ZwOsyA0XceNtza+DruFtsQMWEbHHwTAbuFKEsZk9b&#10;zK2/cU3XQ2qVhHDM0UCX0phrHZuOHMalH4lF+/bBYZI1tNoGvEm4G/Qqy9baYc/S0OFIVUfN7+Hi&#10;DDThXL2d6h/crVc1HS+B+pdqb8z8efp4B5VoSv/mv+tPK/hCL7/IALp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XJcMAAADbAAAADwAAAAAAAAAAAAAAAACYAgAAZHJzL2Rv&#10;d25yZXYueG1sUEsFBgAAAAAEAAQA9QAAAIgDAAAAAA==&#10;" filled="f" stroked="f">
                    <o:lock v:ext="edit" shapetype="t"/>
                    <v:textbox inset="2.88pt,2.88pt,2.88pt,2.88pt"/>
                  </v:oval>
                  <v:group id="Group 278" o:spid="_x0000_s1029" style="position:absolute;width:33229;height:48050" coordorigin="851,702" coordsize="523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79" o:spid="_x0000_s1030" style="position:absolute;left:851;top:742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bcIA&#10;AADbAAAADwAAAGRycy9kb3ducmV2LnhtbERPS2vCQBC+F/wPywi91U1zkJq6Sim0RGjBJ/U4ZqdJ&#10;MDu7ZLdJ+u9dQfA2H99z5svBNKKj1teWFTxPEhDEhdU1lwr2u4+nFxA+IGtsLJOCf/KwXIwe5php&#10;2/OGum0oRQxhn6GCKgSXSemLigz6iXXEkfu1rcEQYVtK3WIfw00j0ySZSoM1x4YKHb1XVJy3f0bB&#10;OT80P3Kvk+9Czj7D+rRyX0en1ON4eHsFEWgId/HNnes4P4X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e5twgAAANsAAAAPAAAAAAAAAAAAAAAAAJgCAABkcnMvZG93&#10;bnJldi54bWxQSwUGAAAAAAQABAD1AAAAhwM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L9sIA&#10;AADbAAAADwAAAGRycy9kb3ducmV2LnhtbERP32vCMBB+F/Y/hBP2pqkbiKumZQw2FByo69DHs7m1&#10;xeYSmkzrf78Iwt7u4/t5i7w3rThT5xvLCibjBARxaXXDlYLi6300A+EDssbWMim4koc8exgsMNX2&#10;wls670IlYgj7FBXUIbhUSl/WZNCPrSOO3I/tDIYIu0rqDi8x3LTyKUmm0mDDsaFGR281lafdr1Fw&#10;Wn63e1no5LOULx9hc1y59cEp9TjsX+cgAvXhX3x3L3Wc/wy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Uv2wgAAANsAAAAPAAAAAAAAAAAAAAAAAJgCAABkcnMvZG93&#10;bnJldi54bWxQSwUGAAAAAAQABAD1AAAAhwM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r8A&#10;AADbAAAADwAAAGRycy9kb3ducmV2LnhtbERPzYrCMBC+C75DGMGLaKqISjWKuCwI0oO1DzA0Y1ts&#10;JqWJtr69ERb2Nh/f7+wOvanFi1pXWVYwn0UgiHOrKy4UZLff6QaE88gaa8uk4E0ODvvhYIexth1f&#10;6ZX6QoQQdjEqKL1vYildXpJBN7MNceDutjXoA2wLqVvsQrip5SKKVtJgxaGhxIZOJeWP9GkUrC6J&#10;s+9nkl1/zKTLN6lvFutEqfGoP25BeOr9v/jPfdZh/hK+v4QD5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ANavwAAANsAAAAPAAAAAAAAAAAAAAAAAJgCAABkcnMvZG93bnJl&#10;di54bWxQSwUGAAAAAAQABAD1AAAAhAM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mwcAA&#10;AADbAAAADwAAAGRycy9kb3ducmV2LnhtbERPy6rCMBDdC/5DGMGNaKrgg2oU8XJBkC6s/YChGdti&#10;MylNtPXvjXDh7uZwnrM79KYWL2pdZVnBfBaBIM6trrhQkN1+pxsQziNrrC2Tgjc5OOyHgx3G2nZ8&#10;pVfqCxFC2MWooPS+iaV0eUkG3cw2xIG729agD7AtpG6xC+GmlosoWkmDFYeGEhs6lZQ/0qdRsLok&#10;zr6fSXb9MZMu36S+WawTpcaj/rgF4an3/+I/91mH+Uv4/hIO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CmwcAAAADbAAAADwAAAAAAAAAAAAAAAACYAgAAZHJzL2Rvd25y&#10;ZXYueG1sUEsFBgAAAAAEAAQA9QAAAIUD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84" o:spid="_x0000_s1035" style="position:absolute;left:10967;top:9316;width:35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dLb0A&#10;AADbAAAADwAAAGRycy9kb3ducmV2LnhtbERPSwrCMBDdC94hjOBGNNWFSjWKKIIgXVg9wNCMbbGZ&#10;lCbaensjCO7m8b6z3namEi9qXGlZwXQSgSDOrC45V3C7HsdLEM4ja6wsk4I3Odhu+r01xtq2fKFX&#10;6nMRQtjFqKDwvo6ldFlBBt3E1sSBu9vGoA+wyaVusA3hppKzKJpLgyWHhgJr2heUPdKnUTA/J86+&#10;n8ntcjCjNlumvp4tEqWGg263AuGp83/xz33SYf4Cvr+E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z6dLb0AAADbAAAADwAAAAAAAAAAAAAAAACYAgAAZHJzL2Rvd25yZXYu&#10;eG1sUEsFBgAAAAAEAAQA9QAAAIID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JX8IA&#10;AADbAAAADwAAAGRycy9kb3ducmV2LnhtbESPQYvCQAyF7wv+hyGCl0Wn68GV6ijiIgjSg9UfEDqx&#10;LXYypTPa+u/NQdhbwnt578t6O7hGPakLtWcDP7MEFHHhbc2lgevlMF2CChHZYuOZDLwowHYz+lpj&#10;an3PZ3rmsVQSwiFFA1WMbap1KCpyGGa+JRbt5juHUdau1LbDXsJdo+dJstAOa5aGClvaV1Tc84cz&#10;sDhlwb8e2fX85777YpnHdv6bGTMZD7sVqEhD/Dd/ro9W8AVWfpEB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QlfwgAAANsAAAAPAAAAAAAAAAAAAAAAAJgCAABkcnMvZG93&#10;bnJldi54bWxQSwUGAAAAAAQABAD1AAAAhwM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sxMEA&#10;AADbAAAADwAAAGRycy9kb3ducmV2LnhtbERPzWqDQBC+F/oOyxRyKXFtDiaxrqE0BArFQ4wPMLhT&#10;lbqz4m6ivn22UMhtPr7fyQ6z6cWNRtdZVvAWxSCIa6s7bhRUl9N6B8J5ZI29ZVKwkIND/vyUYart&#10;xGe6lb4RIYRdigpa74dUSle3ZNBFdiAO3I8dDfoAx0bqEacQbnq5ieNEGuw4NLQ40GdL9W95NQqS&#10;78LZ5VpU56N5nepd6YfNtlBq9TJ/vIPwNPuH+N/9pcP8Pfz9Eg6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rMTBAAAA2wAAAA8AAAAAAAAAAAAAAAAAmAIAAGRycy9kb3du&#10;cmV2LnhtbFBLBQYAAAAABAAEAPUAAACGAw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P5L0A&#10;AADbAAAADwAAAGRycy9kb3ducmV2LnhtbERPSwrCMBDdC94hjOBGNLULlWoUUQRBurB6gKEZ22Iz&#10;KU209fZmIbh8vP9m15tavKl1lWUF81kEgji3uuJCwf12mq5AOI+ssbZMCj7kYLcdDjaYaNvxld6Z&#10;L0QIYZeggtL7JpHS5SUZdDPbEAfuYVuDPsC2kLrFLoSbWsZRtJAGKw4NJTZ0KCl/Zi+jYHFJnf28&#10;0vv1aCZdvsp8Ey9Tpcajfr8G4an3f/HPfdYK4rA+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rvP5L0AAADbAAAADwAAAAAAAAAAAAAAAACYAgAAZHJzL2Rvd25yZXYu&#10;eG1sUEsFBgAAAAAEAAQA9QAAAIID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f8MA&#10;AADbAAAADwAAAGRycy9kb3ducmV2LnhtbESPQYvCMBSE78L+h/AW9iLb1B60dE1lWREWpAerP+DR&#10;PNti81KaaOu/N4LgcZiZb5j1ZjKduNHgWssKFlEMgriyuuVawem4+05BOI+ssbNMCu7kYJN/zNaY&#10;aTvygW6lr0WAsMtQQeN9n0npqoYMusj2xME728GgD3KopR5wDHDTySSOl9Jgy2GhwZ7+Gqou5dUo&#10;WO4LZ+/X4nTYmvlYpaXvk1Wh1Nfn9PsDwtPk3+FX+18rSBb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qf8MAAADbAAAADwAAAAAAAAAAAAAAAACYAgAAZHJzL2Rv&#10;d25yZXYueG1sUEsFBgAAAAAEAAQA9QAAAIgDAAAAAA==&#10;" filled="f" stroked="f" strokeweight="0">
                    <v:shadow color="#ccc" opacity="49150f" offset=".74833mm,.74833mm"/>
                    <o:lock v:ext="edit" shapetype="t"/>
                    <v:textbox inset="2.88pt,2.88pt,2.88pt,2.88pt"/>
                  </v:rect>
                </v:group>
              </v:group>
            </w:pict>
          </mc:Fallback>
        </mc:AlternateContent>
      </w:r>
    </w:p>
    <w:p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46D567FA" wp14:editId="0402C016">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7"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2B" w:rsidRDefault="000F762B" w:rsidP="000F762B">
      <w:pPr>
        <w:spacing w:after="0" w:line="240" w:lineRule="auto"/>
        <w:jc w:val="center"/>
        <w:rPr>
          <w:rFonts w:ascii="Arial" w:eastAsia="Times New Roman" w:hAnsi="Arial" w:cs="Arial"/>
          <w:b/>
          <w:i/>
          <w:sz w:val="21"/>
          <w:szCs w:val="21"/>
        </w:rPr>
      </w:pPr>
    </w:p>
    <w:p w:rsidR="00911AB6" w:rsidRDefault="00911AB6" w:rsidP="000F762B">
      <w:pPr>
        <w:spacing w:after="0" w:line="240" w:lineRule="auto"/>
        <w:jc w:val="center"/>
        <w:rPr>
          <w:rFonts w:ascii="Arial" w:eastAsia="Times New Roman" w:hAnsi="Arial" w:cs="Arial"/>
          <w:b/>
          <w:i/>
          <w:sz w:val="21"/>
          <w:szCs w:val="21"/>
        </w:rPr>
      </w:pPr>
    </w:p>
    <w:p w:rsidR="000F762B" w:rsidRPr="00911AB6" w:rsidRDefault="001A7034" w:rsidP="001A7034">
      <w:pPr>
        <w:spacing w:after="0" w:line="240" w:lineRule="auto"/>
        <w:jc w:val="center"/>
        <w:rPr>
          <w:rFonts w:ascii="Arial" w:eastAsia="Times New Roman" w:hAnsi="Arial" w:cs="Arial"/>
          <w:color w:val="E36C0A" w:themeColor="accent6" w:themeShade="BF"/>
          <w:sz w:val="28"/>
          <w:szCs w:val="28"/>
        </w:rPr>
      </w:pPr>
      <w:r w:rsidRPr="00911AB6">
        <w:rPr>
          <w:rFonts w:ascii="Arial" w:eastAsia="Times New Roman" w:hAnsi="Arial" w:cs="Times New Roman"/>
          <w:b/>
          <w:color w:val="E36C0A" w:themeColor="accent6" w:themeShade="BF"/>
          <w:sz w:val="28"/>
          <w:szCs w:val="28"/>
          <w:u w:val="single"/>
        </w:rPr>
        <w:t>HEALTH &amp; SAFETY</w:t>
      </w:r>
      <w:r w:rsidR="00A32569">
        <w:rPr>
          <w:rFonts w:ascii="Arial" w:eastAsia="Times New Roman" w:hAnsi="Arial" w:cs="Times New Roman"/>
          <w:b/>
          <w:color w:val="E36C0A" w:themeColor="accent6" w:themeShade="BF"/>
          <w:sz w:val="28"/>
          <w:szCs w:val="28"/>
          <w:u w:val="single"/>
        </w:rPr>
        <w:t xml:space="preserve"> POLICY STATEMENT</w:t>
      </w:r>
    </w:p>
    <w:p w:rsidR="001A7034" w:rsidRDefault="001A7034" w:rsidP="001A7034">
      <w:pPr>
        <w:pStyle w:val="NoSpacing"/>
        <w:rPr>
          <w:rFonts w:ascii="Arial" w:hAnsi="Arial" w:cs="Arial"/>
          <w:sz w:val="20"/>
          <w:szCs w:val="20"/>
        </w:rPr>
      </w:pPr>
    </w:p>
    <w:p w:rsidR="00911AB6" w:rsidRDefault="00911AB6" w:rsidP="001A7034">
      <w:pPr>
        <w:pStyle w:val="NoSpacing"/>
        <w:rPr>
          <w:rFonts w:ascii="Arial" w:hAnsi="Arial" w:cs="Arial"/>
          <w:sz w:val="20"/>
          <w:szCs w:val="20"/>
        </w:rPr>
      </w:pPr>
    </w:p>
    <w:p w:rsidR="00FA7488" w:rsidRPr="001A7034" w:rsidRDefault="00FA7488" w:rsidP="001A7034">
      <w:pPr>
        <w:pStyle w:val="NoSpacing"/>
        <w:rPr>
          <w:rFonts w:ascii="Arial" w:hAnsi="Arial" w:cs="Arial"/>
          <w:sz w:val="20"/>
          <w:szCs w:val="20"/>
        </w:rPr>
      </w:pPr>
      <w:bookmarkStart w:id="0" w:name="_GoBack"/>
      <w:bookmarkEnd w:id="0"/>
    </w:p>
    <w:p w:rsidR="00FA7488" w:rsidRPr="00FA7488" w:rsidRDefault="00FA7488" w:rsidP="00FA7488">
      <w:pPr>
        <w:spacing w:after="0" w:line="240" w:lineRule="auto"/>
        <w:jc w:val="center"/>
        <w:rPr>
          <w:rFonts w:ascii="Arial" w:eastAsia="Calibri" w:hAnsi="Arial" w:cs="Arial"/>
          <w:b/>
          <w:i/>
          <w:sz w:val="20"/>
          <w:szCs w:val="20"/>
          <w:lang w:eastAsia="en-GB"/>
        </w:rPr>
      </w:pPr>
      <w:r w:rsidRPr="00FA7488">
        <w:rPr>
          <w:rFonts w:ascii="Arial" w:eastAsia="Calibri" w:hAnsi="Arial" w:cs="Arial"/>
          <w:b/>
          <w:i/>
          <w:sz w:val="20"/>
          <w:szCs w:val="20"/>
          <w:lang w:eastAsia="en-GB"/>
        </w:rPr>
        <w:t>Management of Alloy Wire International regards the promotion of and continual improvement of Health and Safety performance as a mutual objective for Management and employees at all levels.</w:t>
      </w:r>
    </w:p>
    <w:p w:rsidR="00FA7488" w:rsidRPr="00FA7488" w:rsidRDefault="00FA7488" w:rsidP="00FA7488">
      <w:pPr>
        <w:spacing w:after="0" w:line="240" w:lineRule="auto"/>
        <w:jc w:val="both"/>
        <w:rPr>
          <w:rFonts w:ascii="Arial" w:eastAsia="Calibri" w:hAnsi="Arial" w:cs="Arial"/>
          <w:b/>
          <w:i/>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 xml:space="preserve">Alloy Wire International </w:t>
      </w:r>
      <w:proofErr w:type="gramStart"/>
      <w:r w:rsidRPr="00FA7488">
        <w:rPr>
          <w:rFonts w:ascii="Arial" w:eastAsia="Calibri" w:hAnsi="Arial" w:cs="Arial"/>
          <w:sz w:val="20"/>
          <w:szCs w:val="20"/>
          <w:lang w:eastAsia="en-GB"/>
        </w:rPr>
        <w:t>are</w:t>
      </w:r>
      <w:proofErr w:type="gramEnd"/>
      <w:r w:rsidRPr="00FA7488">
        <w:rPr>
          <w:rFonts w:ascii="Arial" w:eastAsia="Calibri" w:hAnsi="Arial" w:cs="Arial"/>
          <w:sz w:val="20"/>
          <w:szCs w:val="20"/>
          <w:lang w:eastAsia="en-GB"/>
        </w:rPr>
        <w:t xml:space="preserve"> committed to at least complying with all applicable legal and other requirements to which we subscribe.</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It is the declared company policy to do all that is reasonably practicable to prevent personal injury and ill health, damage to property and to protect everyone from foreseeable work hazards within the Company’s control, including the public in so far as they come into contact with our activities.</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It is the policy of the company, where it is reasonably practicable to:</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plant, equipment and systems of work that are safe and without risk to health.</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for the safe handling and transport of product, materials and equipment.</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comprehensive information, instruction, training and supervision, ensuring in so far as is reasonably practicable, the Health, Safety and Welfare of every employee.</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 xml:space="preserve">To maintain, </w:t>
      </w:r>
      <w:proofErr w:type="gramStart"/>
      <w:r w:rsidRPr="00FA7488">
        <w:rPr>
          <w:rFonts w:ascii="Arial" w:eastAsia="Calibri" w:hAnsi="Arial" w:cs="Arial"/>
          <w:sz w:val="20"/>
          <w:szCs w:val="20"/>
          <w:lang w:eastAsia="en-GB"/>
        </w:rPr>
        <w:t>so</w:t>
      </w:r>
      <w:proofErr w:type="gramEnd"/>
      <w:r w:rsidRPr="00FA7488">
        <w:rPr>
          <w:rFonts w:ascii="Arial" w:eastAsia="Calibri" w:hAnsi="Arial" w:cs="Arial"/>
          <w:sz w:val="20"/>
          <w:szCs w:val="20"/>
          <w:lang w:eastAsia="en-GB"/>
        </w:rPr>
        <w:t xml:space="preserve"> far as is reasonably practicable, a safe and risk free workplace and provide safe means of access to and egress from all workplace areas.</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and maintain a safe and healthy working environment with adequate welfare facilities.</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All employees are encouraged to contribute towards making work areas as safe as possible by continually appraising working practices and ensuring that the safest possible methods are adopted.</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Employees also have a duty to co-operate in this objective:</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working safely and efficiently.</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using any equipment provided in a safe and efficient manner.</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reporting any incidents or near misses that have led or may lead to injury or damage.</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adhering to safe working practices / procedures to secure a safe place of work.</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assisting in the investigation of accidents, incidents and near misses.</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taking a positive attitude to accident prevention, being vigilant at all times to prevent any mishaps however trivial and bringing them to the attention of the management.</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 xml:space="preserve">Alloy Wire International will comply with Health &amp; Safety laws, regulations and other requirements relevant to our business.  We will provide adequate resources and closely monitor our business administration, production, packing and despatch processes to ensure that the company’s operations and opportunities are effectively managed and </w:t>
      </w:r>
      <w:r w:rsidRPr="00FA7488">
        <w:rPr>
          <w:rFonts w:ascii="Arial" w:eastAsia="Times New Roman" w:hAnsi="Arial" w:cs="Arial"/>
          <w:sz w:val="20"/>
          <w:szCs w:val="20"/>
          <w:lang w:eastAsia="en-GB"/>
        </w:rPr>
        <w:t>risks</w:t>
      </w:r>
      <w:r w:rsidRPr="00FA7488">
        <w:rPr>
          <w:rFonts w:ascii="Arial" w:eastAsia="Times New Roman" w:hAnsi="Arial" w:cs="Times New Roman"/>
          <w:sz w:val="20"/>
          <w:szCs w:val="20"/>
          <w:lang w:eastAsia="en-GB"/>
        </w:rPr>
        <w:t xml:space="preserve"> mitigated </w:t>
      </w:r>
      <w:r w:rsidRPr="00FA7488">
        <w:rPr>
          <w:rFonts w:ascii="Arial" w:eastAsia="Calibri" w:hAnsi="Arial" w:cs="Arial"/>
          <w:sz w:val="20"/>
          <w:szCs w:val="20"/>
          <w:lang w:eastAsia="en-GB"/>
        </w:rPr>
        <w:t xml:space="preserve">in accordance with the requirements </w:t>
      </w:r>
      <w:r w:rsidRPr="00FA7488">
        <w:rPr>
          <w:rFonts w:ascii="Arial" w:eastAsia="Times New Roman" w:hAnsi="Arial" w:cs="Arial"/>
          <w:sz w:val="20"/>
          <w:szCs w:val="20"/>
          <w:lang w:eastAsia="en-GB"/>
        </w:rPr>
        <w:t xml:space="preserve">of BS EN 9100, BS EN ISO 9001, </w:t>
      </w:r>
      <w:proofErr w:type="gramStart"/>
      <w:r w:rsidRPr="00FA7488">
        <w:rPr>
          <w:rFonts w:ascii="Arial" w:eastAsia="Times New Roman" w:hAnsi="Arial" w:cs="Arial"/>
          <w:sz w:val="20"/>
          <w:szCs w:val="20"/>
          <w:lang w:eastAsia="en-GB"/>
        </w:rPr>
        <w:t>BS</w:t>
      </w:r>
      <w:proofErr w:type="gramEnd"/>
      <w:r w:rsidRPr="00FA7488">
        <w:rPr>
          <w:rFonts w:ascii="Arial" w:eastAsia="Times New Roman" w:hAnsi="Arial" w:cs="Arial"/>
          <w:sz w:val="20"/>
          <w:szCs w:val="20"/>
          <w:lang w:eastAsia="en-GB"/>
        </w:rPr>
        <w:t xml:space="preserve"> EN ISO 14001 &amp; BS EN ISO 45001</w:t>
      </w:r>
      <w:r w:rsidRPr="00FA7488">
        <w:rPr>
          <w:rFonts w:ascii="Arial" w:eastAsia="Calibri" w:hAnsi="Arial" w:cs="Arial"/>
          <w:sz w:val="20"/>
          <w:szCs w:val="20"/>
          <w:lang w:eastAsia="en-GB"/>
        </w:rPr>
        <w:t>.</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Times New Roman" w:hAnsi="Arial" w:cs="Arial"/>
          <w:sz w:val="20"/>
          <w:szCs w:val="20"/>
          <w:lang w:eastAsia="en-GB"/>
        </w:rPr>
      </w:pPr>
      <w:r w:rsidRPr="00FA7488">
        <w:rPr>
          <w:rFonts w:ascii="Arial" w:eastAsia="Times New Roman" w:hAnsi="Arial" w:cs="Arial"/>
          <w:sz w:val="20"/>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8" w:history="1">
        <w:r w:rsidRPr="00FA7488">
          <w:rPr>
            <w:rFonts w:ascii="Arial" w:eastAsia="Times New Roman" w:hAnsi="Arial" w:cs="Arial"/>
            <w:color w:val="0563C1"/>
            <w:sz w:val="20"/>
            <w:szCs w:val="20"/>
            <w:u w:val="single"/>
            <w:lang w:eastAsia="en-GB"/>
          </w:rPr>
          <w:t>www.alloywire.com</w:t>
        </w:r>
      </w:hyperlink>
    </w:p>
    <w:p w:rsidR="00FA7488" w:rsidRPr="00FA7488" w:rsidRDefault="00FA7488" w:rsidP="00FA7488">
      <w:pPr>
        <w:spacing w:after="0" w:line="240" w:lineRule="auto"/>
        <w:jc w:val="both"/>
        <w:rPr>
          <w:rFonts w:ascii="Arial" w:eastAsia="Times New Roman" w:hAnsi="Arial" w:cs="Arial"/>
          <w:sz w:val="20"/>
          <w:szCs w:val="20"/>
          <w:lang w:eastAsia="en-GB"/>
        </w:rPr>
      </w:pPr>
    </w:p>
    <w:p w:rsidR="00FA7488" w:rsidRPr="00FA7488" w:rsidRDefault="00FA7488" w:rsidP="00FA7488">
      <w:pPr>
        <w:spacing w:after="0" w:line="240" w:lineRule="auto"/>
        <w:jc w:val="both"/>
        <w:rPr>
          <w:rFonts w:ascii="Arial" w:eastAsia="Times New Roman" w:hAnsi="Arial" w:cs="Arial"/>
          <w:sz w:val="20"/>
          <w:szCs w:val="20"/>
          <w:lang w:eastAsia="en-GB"/>
        </w:rPr>
      </w:pPr>
      <w:r w:rsidRPr="00FA7488">
        <w:rPr>
          <w:rFonts w:ascii="Arial" w:eastAsia="Calibri" w:hAnsi="Arial" w:cs="Arial"/>
          <w:sz w:val="20"/>
          <w:szCs w:val="20"/>
          <w:lang w:eastAsia="en-GB"/>
        </w:rPr>
        <w:t>The Directors will review this policy and formulate QUENSH objectives during annual management reviews to ensure its integrity, effectiveness and compatibility with the context and strategic direction of the organisation</w:t>
      </w:r>
      <w:r w:rsidRPr="00FA7488">
        <w:rPr>
          <w:rFonts w:ascii="Arial" w:eastAsia="Times New Roman" w:hAnsi="Arial" w:cs="Arial"/>
          <w:sz w:val="20"/>
          <w:szCs w:val="20"/>
          <w:lang w:eastAsia="en-GB"/>
        </w:rPr>
        <w:t>.</w:t>
      </w:r>
    </w:p>
    <w:p w:rsidR="00FA7488" w:rsidRPr="00FA7488" w:rsidRDefault="00FA7488" w:rsidP="00FA7488">
      <w:pPr>
        <w:spacing w:after="0" w:line="240" w:lineRule="auto"/>
        <w:ind w:left="2250"/>
        <w:jc w:val="both"/>
        <w:rPr>
          <w:rFonts w:ascii="Arial" w:eastAsia="Times New Roman" w:hAnsi="Arial" w:cs="Arial"/>
          <w:b/>
          <w:sz w:val="20"/>
          <w:szCs w:val="20"/>
          <w:lang w:eastAsia="en-GB"/>
        </w:rPr>
      </w:pPr>
      <w:r w:rsidRPr="00FA7488">
        <w:rPr>
          <w:rFonts w:ascii="Times New Roman" w:eastAsia="Calibri" w:hAnsi="Times New Roman" w:cs="Times New Roman"/>
          <w:noProof/>
          <w:sz w:val="24"/>
          <w:szCs w:val="24"/>
          <w:lang w:eastAsia="en-GB"/>
        </w:rPr>
        <w:drawing>
          <wp:anchor distT="0" distB="0" distL="114300" distR="114300" simplePos="0" relativeHeight="251668480" behindDoc="1" locked="0" layoutInCell="1" allowOverlap="1" wp14:anchorId="4FDBA9B0" wp14:editId="3909AEA9">
            <wp:simplePos x="0" y="0"/>
            <wp:positionH relativeFrom="column">
              <wp:posOffset>1423856</wp:posOffset>
            </wp:positionH>
            <wp:positionV relativeFrom="paragraph">
              <wp:posOffset>93980</wp:posOffset>
            </wp:positionV>
            <wp:extent cx="922020" cy="474980"/>
            <wp:effectExtent l="0" t="0" r="0" b="7620"/>
            <wp:wrapNone/>
            <wp:docPr id="3" name="Picture 3" descr="C:\Users\Mark Thompson\AppData\Local\Microsoft\Windows\Temporary Internet Files\Content.Word\Mark Venabl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Thompson\AppData\Local\Microsoft\Windows\Temporary Internet Files\Content.Word\Mark Venables Signature.jpg"/>
                    <pic:cNvPicPr>
                      <a:picLocks noChangeAspect="1" noChangeArrowheads="1"/>
                    </pic:cNvPicPr>
                  </pic:nvPicPr>
                  <pic:blipFill>
                    <a:blip r:embed="rId9" cstate="print">
                      <a:alphaModFix/>
                      <a:biLevel thresh="75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202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488">
        <w:rPr>
          <w:rFonts w:ascii="Arial" w:eastAsia="Times New Roman" w:hAnsi="Arial" w:cs="Arial"/>
          <w:b/>
          <w:sz w:val="20"/>
          <w:szCs w:val="20"/>
          <w:lang w:eastAsia="en-GB"/>
        </w:rPr>
        <w:t>Signed:</w:t>
      </w:r>
    </w:p>
    <w:p w:rsidR="00FA7488" w:rsidRPr="00FA7488" w:rsidRDefault="00FA7488" w:rsidP="00FA7488">
      <w:pPr>
        <w:tabs>
          <w:tab w:val="left" w:pos="3348"/>
        </w:tabs>
        <w:spacing w:after="0" w:line="240" w:lineRule="auto"/>
        <w:ind w:left="2250"/>
        <w:jc w:val="both"/>
        <w:rPr>
          <w:rFonts w:ascii="Arial" w:eastAsia="Times New Roman" w:hAnsi="Arial" w:cs="Arial"/>
          <w:b/>
          <w:sz w:val="20"/>
          <w:szCs w:val="20"/>
          <w:lang w:eastAsia="en-GB"/>
        </w:rPr>
      </w:pPr>
      <w:r w:rsidRPr="00FA7488">
        <w:rPr>
          <w:rFonts w:ascii="Arial" w:eastAsia="Times New Roman" w:hAnsi="Arial" w:cs="Arial"/>
          <w:b/>
          <w:sz w:val="20"/>
          <w:szCs w:val="20"/>
          <w:lang w:eastAsia="en-GB"/>
        </w:rPr>
        <w:tab/>
      </w:r>
    </w:p>
    <w:p w:rsidR="00FA7488" w:rsidRPr="00FA7488" w:rsidRDefault="00FA7488" w:rsidP="00FA7488">
      <w:pPr>
        <w:spacing w:after="0" w:line="240" w:lineRule="auto"/>
        <w:ind w:left="2250" w:firstLine="720"/>
        <w:jc w:val="both"/>
        <w:rPr>
          <w:rFonts w:ascii="Arial" w:eastAsia="Times New Roman" w:hAnsi="Arial" w:cs="Arial"/>
          <w:b/>
          <w:sz w:val="20"/>
          <w:szCs w:val="20"/>
          <w:lang w:eastAsia="en-GB"/>
        </w:rPr>
      </w:pPr>
    </w:p>
    <w:p w:rsidR="00FA7488" w:rsidRPr="00FA7488" w:rsidRDefault="00FA7488" w:rsidP="00FA7488">
      <w:pPr>
        <w:spacing w:after="0" w:line="240" w:lineRule="auto"/>
        <w:ind w:left="2250"/>
        <w:jc w:val="both"/>
        <w:rPr>
          <w:rFonts w:ascii="Arial" w:eastAsia="Times New Roman" w:hAnsi="Arial" w:cs="Arial"/>
          <w:b/>
          <w:sz w:val="20"/>
          <w:szCs w:val="20"/>
          <w:lang w:eastAsia="en-GB"/>
        </w:rPr>
      </w:pPr>
    </w:p>
    <w:p w:rsidR="00FA7488" w:rsidRPr="00FA7488" w:rsidRDefault="00FA7488" w:rsidP="00FA7488">
      <w:pPr>
        <w:spacing w:after="0" w:line="240" w:lineRule="auto"/>
        <w:ind w:left="2250"/>
        <w:jc w:val="both"/>
        <w:rPr>
          <w:rFonts w:ascii="Arial" w:eastAsia="Times New Roman" w:hAnsi="Arial" w:cs="Arial"/>
          <w:b/>
          <w:sz w:val="20"/>
          <w:szCs w:val="20"/>
          <w:lang w:eastAsia="en-GB"/>
        </w:rPr>
      </w:pPr>
      <w:r w:rsidRPr="00FA7488">
        <w:rPr>
          <w:rFonts w:ascii="Arial" w:eastAsia="Times New Roman" w:hAnsi="Arial" w:cs="Arial"/>
          <w:b/>
          <w:sz w:val="20"/>
          <w:szCs w:val="20"/>
          <w:lang w:eastAsia="en-GB"/>
        </w:rPr>
        <w:t>Mark Venables</w:t>
      </w:r>
    </w:p>
    <w:p w:rsidR="00FA7488" w:rsidRPr="00FA7488" w:rsidRDefault="00FA7488" w:rsidP="00FA7488">
      <w:pPr>
        <w:spacing w:after="0" w:line="240" w:lineRule="auto"/>
        <w:ind w:left="2250"/>
        <w:jc w:val="both"/>
        <w:rPr>
          <w:rFonts w:ascii="Arial" w:eastAsia="Times New Roman" w:hAnsi="Arial" w:cs="Arial"/>
          <w:b/>
          <w:sz w:val="20"/>
          <w:szCs w:val="20"/>
          <w:lang w:eastAsia="en-GB"/>
        </w:rPr>
      </w:pPr>
      <w:r w:rsidRPr="00FA7488">
        <w:rPr>
          <w:rFonts w:ascii="Arial" w:eastAsia="Times New Roman" w:hAnsi="Arial" w:cs="Arial"/>
          <w:b/>
          <w:sz w:val="20"/>
          <w:szCs w:val="20"/>
          <w:lang w:eastAsia="en-GB"/>
        </w:rPr>
        <w:t>Managing Director</w:t>
      </w:r>
    </w:p>
    <w:p w:rsidR="006F4C2B" w:rsidRPr="00FA7488" w:rsidRDefault="00FA7488" w:rsidP="00FA7488">
      <w:pPr>
        <w:pStyle w:val="NoSpacing"/>
        <w:ind w:left="1530" w:firstLine="720"/>
        <w:rPr>
          <w:rFonts w:ascii="Arial" w:hAnsi="Arial" w:cs="Arial"/>
          <w:b/>
          <w:sz w:val="20"/>
          <w:szCs w:val="20"/>
        </w:rPr>
      </w:pPr>
      <w:r w:rsidRPr="00FA7488">
        <w:rPr>
          <w:rFonts w:ascii="Arial" w:eastAsia="Times New Roman" w:hAnsi="Arial" w:cs="Arial"/>
          <w:b/>
          <w:sz w:val="20"/>
          <w:szCs w:val="20"/>
          <w:lang w:eastAsia="en-GB"/>
        </w:rPr>
        <w:t>1</w:t>
      </w:r>
      <w:r w:rsidRPr="00FA7488">
        <w:rPr>
          <w:rFonts w:ascii="Arial" w:eastAsia="Times New Roman" w:hAnsi="Arial" w:cs="Arial"/>
          <w:b/>
          <w:sz w:val="20"/>
          <w:szCs w:val="20"/>
          <w:vertAlign w:val="superscript"/>
          <w:lang w:eastAsia="en-GB"/>
        </w:rPr>
        <w:t xml:space="preserve">st </w:t>
      </w:r>
      <w:r w:rsidRPr="00FA7488">
        <w:rPr>
          <w:rFonts w:ascii="Arial" w:eastAsia="Times New Roman" w:hAnsi="Arial" w:cs="Arial"/>
          <w:b/>
          <w:sz w:val="20"/>
          <w:szCs w:val="20"/>
          <w:lang w:eastAsia="en-GB"/>
        </w:rPr>
        <w:t>August 2017.</w:t>
      </w:r>
    </w:p>
    <w:sectPr w:rsidR="006F4C2B" w:rsidRPr="00FA7488"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FC3"/>
    <w:multiLevelType w:val="hybridMultilevel"/>
    <w:tmpl w:val="4854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820298"/>
    <w:multiLevelType w:val="hybridMultilevel"/>
    <w:tmpl w:val="80443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A9842CC"/>
    <w:multiLevelType w:val="hybridMultilevel"/>
    <w:tmpl w:val="89CCF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2B"/>
    <w:rsid w:val="000F762B"/>
    <w:rsid w:val="001857F9"/>
    <w:rsid w:val="001A7034"/>
    <w:rsid w:val="00331CF0"/>
    <w:rsid w:val="00390CDB"/>
    <w:rsid w:val="005839AA"/>
    <w:rsid w:val="005B79F7"/>
    <w:rsid w:val="006B65F7"/>
    <w:rsid w:val="006F4C2B"/>
    <w:rsid w:val="00911AB6"/>
    <w:rsid w:val="00A32569"/>
    <w:rsid w:val="00F75353"/>
    <w:rsid w:val="00FA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 w:type="paragraph" w:customStyle="1" w:styleId="TableText">
    <w:name w:val="Table Text"/>
    <w:basedOn w:val="Normal"/>
    <w:rsid w:val="00FA748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 w:type="paragraph" w:customStyle="1" w:styleId="TableText">
    <w:name w:val="Table Text"/>
    <w:basedOn w:val="Normal"/>
    <w:rsid w:val="00FA748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717">
      <w:bodyDiv w:val="1"/>
      <w:marLeft w:val="0"/>
      <w:marRight w:val="0"/>
      <w:marTop w:val="0"/>
      <w:marBottom w:val="0"/>
      <w:divBdr>
        <w:top w:val="none" w:sz="0" w:space="0" w:color="auto"/>
        <w:left w:val="none" w:sz="0" w:space="0" w:color="auto"/>
        <w:bottom w:val="none" w:sz="0" w:space="0" w:color="auto"/>
        <w:right w:val="none" w:sz="0" w:space="0" w:color="auto"/>
      </w:divBdr>
    </w:div>
    <w:div w:id="464155477">
      <w:bodyDiv w:val="1"/>
      <w:marLeft w:val="0"/>
      <w:marRight w:val="0"/>
      <w:marTop w:val="0"/>
      <w:marBottom w:val="0"/>
      <w:divBdr>
        <w:top w:val="none" w:sz="0" w:space="0" w:color="auto"/>
        <w:left w:val="none" w:sz="0" w:space="0" w:color="auto"/>
        <w:bottom w:val="none" w:sz="0" w:space="0" w:color="auto"/>
        <w:right w:val="none" w:sz="0" w:space="0" w:color="auto"/>
      </w:divBdr>
    </w:div>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ywire.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cp:lastModifiedBy>
  <cp:revision>9</cp:revision>
  <cp:lastPrinted>2014-02-04T16:37:00Z</cp:lastPrinted>
  <dcterms:created xsi:type="dcterms:W3CDTF">2014-02-04T16:35:00Z</dcterms:created>
  <dcterms:modified xsi:type="dcterms:W3CDTF">2018-01-11T15:31:00Z</dcterms:modified>
</cp:coreProperties>
</file>